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黑体"/>
          <w:b/>
          <w:bCs/>
          <w:kern w:val="0"/>
          <w:sz w:val="36"/>
          <w:szCs w:val="36"/>
        </w:rPr>
      </w:pPr>
      <w:bookmarkStart w:id="0" w:name="_Hlk497578171"/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四川三河职业学院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20</w:t>
      </w:r>
      <w:r>
        <w:rPr>
          <w:rFonts w:ascii="方正小标宋简体" w:hAnsi="宋体" w:eastAsia="方正小标宋简体" w:cs="黑体"/>
          <w:b/>
          <w:bCs/>
          <w:kern w:val="0"/>
          <w:sz w:val="36"/>
          <w:szCs w:val="36"/>
        </w:rPr>
        <w:t>2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年单独招生农林牧渔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大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类专业综合测试大纲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val="en-US" w:eastAsia="zh-CN"/>
        </w:rPr>
        <w:t>二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）</w:t>
      </w:r>
    </w:p>
    <w:bookmarkEnd w:id="0"/>
    <w:p>
      <w:pPr>
        <w:widowControl/>
        <w:spacing w:line="560" w:lineRule="exact"/>
        <w:jc w:val="center"/>
        <w:rPr>
          <w:rFonts w:ascii="楷体" w:hAnsi="楷体" w:eastAsia="楷体" w:cs="黑体"/>
          <w:b/>
          <w:bCs/>
          <w:spacing w:val="-4"/>
          <w:kern w:val="0"/>
          <w:sz w:val="32"/>
          <w:szCs w:val="28"/>
        </w:rPr>
      </w:pPr>
      <w:r>
        <w:rPr>
          <w:rFonts w:hint="eastAsia" w:ascii="楷体" w:hAnsi="楷体" w:eastAsia="楷体" w:cs="黑体"/>
          <w:b/>
          <w:bCs/>
          <w:spacing w:val="-4"/>
          <w:kern w:val="0"/>
          <w:sz w:val="32"/>
          <w:szCs w:val="28"/>
        </w:rPr>
        <w:t>（适用招生专业：现代农业经济管理）</w:t>
      </w:r>
    </w:p>
    <w:p>
      <w:pPr>
        <w:pStyle w:val="4"/>
        <w:wordWrap/>
        <w:spacing w:line="560" w:lineRule="exact"/>
        <w:ind w:firstLine="562" w:firstLineChars="200"/>
        <w:jc w:val="center"/>
        <w:rPr>
          <w:rFonts w:ascii="黑体" w:eastAsia="黑体" w:cs="黑体"/>
          <w:b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黑体" w:eastAsia="黑体" w:cs="黑体"/>
          <w:b/>
          <w:sz w:val="32"/>
          <w:szCs w:val="28"/>
        </w:rPr>
      </w:pPr>
      <w:r>
        <w:rPr>
          <w:rFonts w:hint="eastAsia" w:ascii="黑体" w:eastAsia="黑体" w:cs="黑体"/>
          <w:b/>
          <w:sz w:val="32"/>
          <w:szCs w:val="28"/>
        </w:rPr>
        <w:t>一、测试性质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1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1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黑体" w:eastAsia="黑体" w:cs="黑体"/>
          <w:b/>
          <w:sz w:val="32"/>
          <w:szCs w:val="28"/>
        </w:rPr>
      </w:pPr>
      <w:r>
        <w:rPr>
          <w:rFonts w:hint="eastAsia" w:ascii="黑体" w:eastAsia="黑体" w:cs="黑体"/>
          <w:b/>
          <w:sz w:val="32"/>
          <w:szCs w:val="28"/>
        </w:rPr>
        <w:t>二、测试依据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2" w:name="_Hlk533063556"/>
      <w:bookmarkStart w:id="3" w:name="_Hlk497573265"/>
      <w:bookmarkStart w:id="4" w:name="_Hlk497577360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农林牧渔类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2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综合</w:t>
      </w:r>
      <w:bookmarkStart w:id="6" w:name="_GoBack"/>
      <w:bookmarkEnd w:id="6"/>
      <w:r>
        <w:rPr>
          <w:rFonts w:hint="eastAsia" w:ascii="黑体" w:hAnsi="黑体" w:eastAsia="黑体"/>
          <w:b/>
          <w:sz w:val="32"/>
          <w:szCs w:val="32"/>
        </w:rPr>
        <w:t>技能测试范围</w:t>
      </w:r>
    </w:p>
    <w:bookmarkEnd w:id="3"/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现代农业经济管理的功能和作用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.现代农业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经济管理</w:t>
      </w:r>
      <w:r>
        <w:rPr>
          <w:rFonts w:hint="eastAsia" w:ascii="仿宋" w:hAnsi="仿宋" w:eastAsia="仿宋"/>
          <w:sz w:val="32"/>
          <w:szCs w:val="32"/>
        </w:rPr>
        <w:t>的基本常识；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.计算机应用：</w:t>
      </w:r>
      <w:r>
        <w:rPr>
          <w:rFonts w:ascii="仿宋" w:hAnsi="仿宋" w:eastAsia="仿宋"/>
          <w:sz w:val="32"/>
          <w:szCs w:val="32"/>
        </w:rPr>
        <w:t>W</w:t>
      </w:r>
      <w:r>
        <w:rPr>
          <w:rFonts w:hint="eastAsia" w:ascii="仿宋" w:hAnsi="仿宋" w:eastAsia="仿宋"/>
          <w:sz w:val="32"/>
          <w:szCs w:val="32"/>
        </w:rPr>
        <w:t>indows操作系统、文字录入、MS Office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办公软件等。</w:t>
      </w:r>
    </w:p>
    <w:bookmarkEnd w:id="4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专业与职业、产业与行业、情感与道德的基本常识和认识。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1.技能操作考试：满分150分，时长</w:t>
      </w:r>
      <w:r>
        <w:rPr>
          <w:rFonts w:ascii="仿宋" w:hAnsi="仿宋" w:eastAsia="仿宋"/>
          <w:sz w:val="32"/>
          <w:szCs w:val="32"/>
        </w:rPr>
        <w:t>约为30分钟。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2.面试：满分50分，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3-8</w:t>
      </w:r>
      <w:r>
        <w:rPr>
          <w:rFonts w:ascii="仿宋" w:hAnsi="仿宋" w:eastAsia="仿宋"/>
          <w:sz w:val="32"/>
          <w:szCs w:val="32"/>
        </w:rPr>
        <w:t>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技能操作考试和面试总分共200分。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宋体" w:eastAsia="黑体" w:cs="黑体"/>
          <w:b/>
          <w:bCs/>
          <w:kern w:val="0"/>
          <w:sz w:val="32"/>
          <w:szCs w:val="28"/>
        </w:rPr>
        <w:t>六、</w:t>
      </w:r>
      <w:bookmarkStart w:id="5" w:name="_Hlk502696897"/>
      <w:r>
        <w:rPr>
          <w:rFonts w:hint="eastAsia" w:ascii="黑体" w:hAnsi="黑体" w:eastAsia="黑体"/>
          <w:b/>
          <w:sz w:val="32"/>
          <w:szCs w:val="28"/>
        </w:rPr>
        <w:t>测试所需工具及辅助性材料</w:t>
      </w:r>
    </w:p>
    <w:bookmarkEnd w:id="5"/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3YzdmM2NlODJiYWIyZDhlNDZiYzQwNTYxZWIyMDAifQ=="/>
  </w:docVars>
  <w:rsids>
    <w:rsidRoot w:val="0057716E"/>
    <w:rsid w:val="00290ED3"/>
    <w:rsid w:val="0057716E"/>
    <w:rsid w:val="00721928"/>
    <w:rsid w:val="00A44386"/>
    <w:rsid w:val="00A86E97"/>
    <w:rsid w:val="00F161E8"/>
    <w:rsid w:val="027623FC"/>
    <w:rsid w:val="04AD5E4B"/>
    <w:rsid w:val="25A10BFE"/>
    <w:rsid w:val="3C317299"/>
    <w:rsid w:val="3C8A35A2"/>
    <w:rsid w:val="4A3B7163"/>
    <w:rsid w:val="73023776"/>
    <w:rsid w:val="7AC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TotalTime>2</TotalTime>
  <ScaleCrop>false</ScaleCrop>
  <LinksUpToDate>false</LinksUpToDate>
  <CharactersWithSpaces>566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2022-02-23T07:26:00Z</dcterms:created>
  <dc:creator>hp</dc:creator>
  <cp:lastModifiedBy>祥瑞清韵</cp:lastModifiedBy>
  <dcterms:modified xsi:type="dcterms:W3CDTF">2023-01-11T07:03:40Z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D1D1B249F4EC42469A64C511AB2093B7</vt:lpwstr>
  </property>
</Properties>
</file>